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C9" w:rsidRDefault="007D74C9" w:rsidP="00A218AC">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сыныптарға арналған </w:t>
      </w:r>
      <w:r w:rsidRPr="007D74C9">
        <w:rPr>
          <w:rFonts w:ascii="Times New Roman" w:hAnsi="Times New Roman" w:cs="Times New Roman"/>
          <w:b/>
          <w:sz w:val="28"/>
          <w:szCs w:val="28"/>
          <w:lang w:val="kk-KZ"/>
        </w:rPr>
        <w:t>«Қызықты есептер әлемі» авторлық бағдарламасын</w:t>
      </w:r>
      <w:r>
        <w:rPr>
          <w:rFonts w:ascii="Times New Roman" w:hAnsi="Times New Roman" w:cs="Times New Roman"/>
          <w:b/>
          <w:sz w:val="28"/>
          <w:szCs w:val="28"/>
          <w:lang w:val="kk-KZ"/>
        </w:rPr>
        <w:t>ың даму деңгейінің диаграммасы</w:t>
      </w:r>
    </w:p>
    <w:p w:rsidR="00AC42FC" w:rsidRDefault="00AC42FC" w:rsidP="00A218AC">
      <w:pPr>
        <w:spacing w:after="0" w:line="360" w:lineRule="auto"/>
        <w:ind w:firstLine="708"/>
        <w:jc w:val="both"/>
        <w:rPr>
          <w:rFonts w:ascii="Times New Roman" w:hAnsi="Times New Roman" w:cs="Times New Roman"/>
          <w:sz w:val="28"/>
          <w:szCs w:val="28"/>
          <w:lang w:val="kk-KZ"/>
        </w:rPr>
      </w:pPr>
      <w:r w:rsidRPr="00AC42FC">
        <w:rPr>
          <w:rFonts w:ascii="Times New Roman" w:hAnsi="Times New Roman" w:cs="Times New Roman"/>
          <w:sz w:val="28"/>
          <w:szCs w:val="28"/>
          <w:lang w:val="kk-KZ"/>
        </w:rPr>
        <w:t>1-сынып бойынша «қызықты есептер әлемі» авторлық бағдарламасы ақыл ойы мен ойлау қабілеттері дамуы артты.</w:t>
      </w:r>
      <w:r w:rsidR="00A218AC">
        <w:rPr>
          <w:rFonts w:ascii="Times New Roman" w:hAnsi="Times New Roman" w:cs="Times New Roman"/>
          <w:sz w:val="28"/>
          <w:szCs w:val="28"/>
          <w:lang w:val="kk-KZ"/>
        </w:rPr>
        <w:t xml:space="preserve"> Соңғы үш жылда оқушылардың даму деңгейі бастапқы деңгейден жоғарылады. </w:t>
      </w:r>
      <w:r w:rsidRPr="00AC42FC">
        <w:rPr>
          <w:rFonts w:ascii="Times New Roman" w:hAnsi="Times New Roman" w:cs="Times New Roman"/>
          <w:sz w:val="28"/>
          <w:szCs w:val="28"/>
          <w:lang w:val="kk-KZ"/>
        </w:rPr>
        <w:t>Қызықты есептер</w:t>
      </w:r>
      <w:r w:rsidR="00A218AC">
        <w:rPr>
          <w:rFonts w:ascii="Times New Roman" w:hAnsi="Times New Roman" w:cs="Times New Roman"/>
          <w:sz w:val="28"/>
          <w:szCs w:val="28"/>
          <w:lang w:val="kk-KZ"/>
        </w:rPr>
        <w:t xml:space="preserve"> әлемі</w:t>
      </w:r>
      <w:r w:rsidRPr="00AC42FC">
        <w:rPr>
          <w:rFonts w:ascii="Times New Roman" w:hAnsi="Times New Roman" w:cs="Times New Roman"/>
          <w:sz w:val="28"/>
          <w:szCs w:val="28"/>
          <w:lang w:val="kk-KZ"/>
        </w:rPr>
        <w:t xml:space="preserve"> сабағынан 1-10 дейін тұра және кері санай алады, және кез келген пішіндерді ажырата алады. Қосу және алу тең және аз көп белгілерін ажырата алады және дәптерге жаза алады. 1-10 дейін есепті қосып, алып есепті шығара біледі. Әр түрлі пішіндерді ажырата алады, және түстерін жатқа айта алады. Бірден онға дейін сандарды ауызша қосып алып шығара алады. Таразыға өлшеуді  біледі мысалы қай жағы басым қайжағы төмен тұрғанын ажырата алады. Сандарды жазғанда таза әрі бір торкөзге бір санын қалай жазыу керек екенін біледі.</w:t>
      </w:r>
    </w:p>
    <w:p w:rsidR="00A218AC" w:rsidRPr="00AC42FC" w:rsidRDefault="00A218AC" w:rsidP="00A218AC">
      <w:pPr>
        <w:spacing w:after="0" w:line="360" w:lineRule="auto"/>
        <w:ind w:firstLine="708"/>
        <w:jc w:val="both"/>
        <w:rPr>
          <w:rFonts w:ascii="Times New Roman" w:hAnsi="Times New Roman" w:cs="Times New Roman"/>
          <w:sz w:val="28"/>
          <w:szCs w:val="28"/>
          <w:lang w:val="kk-KZ"/>
        </w:rPr>
      </w:pPr>
    </w:p>
    <w:p w:rsidR="00D33FC9" w:rsidRDefault="007D74C9" w:rsidP="00A218AC">
      <w:pPr>
        <w:spacing w:after="0" w:line="360"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14:anchorId="384080A4" wp14:editId="1D93DAB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218AC" w:rsidRDefault="00A218AC" w:rsidP="00A218AC">
      <w:pPr>
        <w:spacing w:after="0" w:line="360" w:lineRule="auto"/>
        <w:jc w:val="center"/>
        <w:rPr>
          <w:rFonts w:ascii="Times New Roman" w:hAnsi="Times New Roman" w:cs="Times New Roman"/>
          <w:b/>
          <w:sz w:val="28"/>
          <w:szCs w:val="28"/>
          <w:lang w:val="kk-KZ"/>
        </w:rPr>
      </w:pPr>
      <w:bookmarkStart w:id="0" w:name="_GoBack"/>
      <w:bookmarkEnd w:id="0"/>
    </w:p>
    <w:p w:rsidR="007A1289" w:rsidRPr="007D74C9" w:rsidRDefault="00A218AC" w:rsidP="00A218AC">
      <w:pPr>
        <w:spacing w:after="0" w:line="360" w:lineRule="auto"/>
        <w:jc w:val="both"/>
        <w:rPr>
          <w:rFonts w:ascii="Times New Roman" w:hAnsi="Times New Roman" w:cs="Times New Roman"/>
          <w:b/>
          <w:sz w:val="28"/>
          <w:szCs w:val="28"/>
          <w:lang w:val="kk-KZ"/>
        </w:rPr>
      </w:pPr>
      <w:r w:rsidRPr="00A218AC">
        <w:rPr>
          <w:rFonts w:ascii="Times New Roman" w:hAnsi="Times New Roman" w:cs="Times New Roman"/>
          <w:b/>
          <w:sz w:val="28"/>
          <w:szCs w:val="28"/>
          <w:lang w:val="kk-KZ"/>
        </w:rPr>
        <w:t>Қорытынды:</w:t>
      </w:r>
      <w:r>
        <w:rPr>
          <w:rFonts w:ascii="Times New Roman" w:hAnsi="Times New Roman" w:cs="Times New Roman"/>
          <w:sz w:val="28"/>
          <w:szCs w:val="28"/>
          <w:lang w:val="kk-KZ"/>
        </w:rPr>
        <w:t xml:space="preserve"> Оқушылардың ойлау деңгейлері дамыған. Оқушылар қызықты есептер әлемі сабағы арқылы, ой өрістері дамыды. Тапсырмалары толыққанды қамтылған.</w:t>
      </w:r>
    </w:p>
    <w:sectPr w:rsidR="007A1289" w:rsidRPr="007D74C9" w:rsidSect="00A218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A7"/>
    <w:rsid w:val="0026475C"/>
    <w:rsid w:val="004F3FA7"/>
    <w:rsid w:val="007A1289"/>
    <w:rsid w:val="007D74C9"/>
    <w:rsid w:val="00A218AC"/>
    <w:rsid w:val="00AC42FC"/>
    <w:rsid w:val="00D3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Лист1!$B$1</c:f>
              <c:strCache>
                <c:ptCount val="1"/>
                <c:pt idx="0">
                  <c:v>Даму диаграммасы</c:v>
                </c:pt>
              </c:strCache>
            </c:strRef>
          </c:tx>
          <c:invertIfNegative val="0"/>
          <c:cat>
            <c:strRef>
              <c:f>Лист1!$A$2:$A$4</c:f>
              <c:strCache>
                <c:ptCount val="3"/>
                <c:pt idx="0">
                  <c:v>2021-2022 оқу жылы</c:v>
                </c:pt>
                <c:pt idx="1">
                  <c:v>2022-2023 оқу жылы</c:v>
                </c:pt>
                <c:pt idx="2">
                  <c:v>2023-2024 оқу жылы</c:v>
                </c:pt>
              </c:strCache>
            </c:strRef>
          </c:cat>
          <c:val>
            <c:numRef>
              <c:f>Лист1!$B$2:$B$4</c:f>
              <c:numCache>
                <c:formatCode>General</c:formatCode>
                <c:ptCount val="3"/>
                <c:pt idx="0">
                  <c:v>65</c:v>
                </c:pt>
                <c:pt idx="1">
                  <c:v>72</c:v>
                </c:pt>
                <c:pt idx="2">
                  <c:v>85</c:v>
                </c:pt>
              </c:numCache>
            </c:numRef>
          </c:val>
        </c:ser>
        <c:dLbls>
          <c:showLegendKey val="0"/>
          <c:showVal val="0"/>
          <c:showCatName val="0"/>
          <c:showSerName val="0"/>
          <c:showPercent val="0"/>
          <c:showBubbleSize val="0"/>
        </c:dLbls>
        <c:gapWidth val="150"/>
        <c:overlap val="100"/>
        <c:axId val="119158272"/>
        <c:axId val="119160192"/>
      </c:barChart>
      <c:catAx>
        <c:axId val="119158272"/>
        <c:scaling>
          <c:orientation val="minMax"/>
        </c:scaling>
        <c:delete val="0"/>
        <c:axPos val="b"/>
        <c:majorTickMark val="out"/>
        <c:minorTickMark val="none"/>
        <c:tickLblPos val="nextTo"/>
        <c:crossAx val="119160192"/>
        <c:crosses val="autoZero"/>
        <c:auto val="1"/>
        <c:lblAlgn val="ctr"/>
        <c:lblOffset val="100"/>
        <c:noMultiLvlLbl val="0"/>
      </c:catAx>
      <c:valAx>
        <c:axId val="119160192"/>
        <c:scaling>
          <c:orientation val="minMax"/>
        </c:scaling>
        <c:delete val="0"/>
        <c:axPos val="l"/>
        <c:majorGridlines/>
        <c:numFmt formatCode="General" sourceLinked="1"/>
        <c:majorTickMark val="out"/>
        <c:minorTickMark val="none"/>
        <c:tickLblPos val="nextTo"/>
        <c:crossAx val="1191582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7923899</TotalTime>
  <Pages>1</Pages>
  <Words>144</Words>
  <Characters>826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2008-12-31T18:22:00Z</dcterms:created>
  <dcterms:modified xsi:type="dcterms:W3CDTF">2024-01-25T11:41:00Z</dcterms:modified>
</cp:coreProperties>
</file>